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63B91" w14:textId="77777777" w:rsidR="00682835" w:rsidRDefault="00682835" w:rsidP="00682835">
      <w:pPr>
        <w:spacing w:line="840" w:lineRule="exact"/>
        <w:jc w:val="center"/>
        <w:rPr>
          <w:rFonts w:ascii="仿宋_GB2312" w:eastAsia="仿宋_GB2312"/>
          <w:b/>
          <w:bCs/>
          <w:color w:val="FF0000"/>
          <w:spacing w:val="-20"/>
          <w:sz w:val="84"/>
        </w:rPr>
      </w:pPr>
      <w:r>
        <w:rPr>
          <w:rFonts w:ascii="仿宋_GB2312" w:eastAsia="仿宋_GB2312" w:hint="eastAsia"/>
          <w:b/>
          <w:bCs/>
          <w:color w:val="FF0000"/>
          <w:spacing w:val="-20"/>
          <w:sz w:val="84"/>
        </w:rPr>
        <w:t>北京建筑大学</w:t>
      </w:r>
    </w:p>
    <w:p w14:paraId="1D481FC4" w14:textId="77777777" w:rsidR="00682835" w:rsidRDefault="0031556C" w:rsidP="00682835">
      <w:pPr>
        <w:spacing w:line="840" w:lineRule="exact"/>
        <w:jc w:val="center"/>
        <w:rPr>
          <w:rFonts w:ascii="仿宋_GB2312" w:eastAsia="仿宋_GB2312"/>
          <w:b/>
          <w:color w:val="FF0000"/>
          <w:spacing w:val="-20"/>
          <w:sz w:val="52"/>
        </w:rPr>
      </w:pPr>
      <w:r>
        <w:rPr>
          <w:rFonts w:ascii="仿宋_GB2312" w:eastAsia="仿宋_GB2312" w:hint="eastAsia"/>
          <w:b/>
          <w:bCs/>
          <w:color w:val="FF0000"/>
          <w:spacing w:val="-20"/>
          <w:sz w:val="52"/>
        </w:rPr>
        <w:t>人文</w:t>
      </w:r>
      <w:r w:rsidR="00682835">
        <w:rPr>
          <w:rFonts w:ascii="仿宋_GB2312" w:eastAsia="仿宋_GB2312" w:hint="eastAsia"/>
          <w:b/>
          <w:bCs/>
          <w:color w:val="FF0000"/>
          <w:spacing w:val="-20"/>
          <w:sz w:val="52"/>
        </w:rPr>
        <w:t>学院文件</w:t>
      </w:r>
    </w:p>
    <w:p w14:paraId="72F75FDE" w14:textId="77777777" w:rsidR="00682835" w:rsidRDefault="0031556C" w:rsidP="00682835">
      <w:pPr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仿宋_GB2312" w:eastAsia="仿宋_GB2312" w:hint="eastAsia"/>
          <w:sz w:val="28"/>
        </w:rPr>
        <w:t>人文</w:t>
      </w:r>
      <w:r w:rsidR="00682835">
        <w:rPr>
          <w:rFonts w:ascii="仿宋_GB2312" w:eastAsia="仿宋_GB2312" w:hint="eastAsia"/>
          <w:sz w:val="28"/>
        </w:rPr>
        <w:t>学院〔</w:t>
      </w:r>
      <w:r>
        <w:rPr>
          <w:rFonts w:ascii="仿宋_GB2312" w:eastAsia="仿宋_GB2312" w:hint="eastAsia"/>
          <w:sz w:val="28"/>
        </w:rPr>
        <w:t>2018</w:t>
      </w:r>
      <w:r w:rsidR="00682835">
        <w:rPr>
          <w:rFonts w:ascii="仿宋_GB2312" w:eastAsia="仿宋_GB2312" w:hint="eastAsia"/>
          <w:sz w:val="28"/>
        </w:rPr>
        <w:t>〕</w:t>
      </w:r>
      <w:r w:rsidR="00A205CD">
        <w:rPr>
          <w:rFonts w:ascii="仿宋_GB2312" w:eastAsia="仿宋_GB2312" w:hint="eastAsia"/>
          <w:sz w:val="28"/>
        </w:rPr>
        <w:t>1</w:t>
      </w:r>
      <w:r w:rsidR="00682835">
        <w:rPr>
          <w:rFonts w:ascii="仿宋_GB2312" w:eastAsia="仿宋_GB2312" w:hint="eastAsia"/>
          <w:sz w:val="28"/>
        </w:rPr>
        <w:t>号</w:t>
      </w:r>
    </w:p>
    <w:p w14:paraId="1725B44C" w14:textId="77777777" w:rsidR="00682835" w:rsidRDefault="00682835" w:rsidP="00682835">
      <w:pPr>
        <w:adjustRightInd w:val="0"/>
        <w:snapToGrid w:val="0"/>
        <w:spacing w:line="240" w:lineRule="exact"/>
        <w:jc w:val="center"/>
        <w:rPr>
          <w:b/>
          <w:sz w:val="10"/>
          <w:szCs w:val="10"/>
        </w:rPr>
      </w:pPr>
      <w:r>
        <w:rPr>
          <w:rFonts w:ascii="仿宋_GB2312"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F718D" wp14:editId="1883E4C6">
                <wp:simplePos x="0" y="0"/>
                <wp:positionH relativeFrom="column">
                  <wp:posOffset>-1933</wp:posOffset>
                </wp:positionH>
                <wp:positionV relativeFrom="paragraph">
                  <wp:posOffset>23854</wp:posOffset>
                </wp:positionV>
                <wp:extent cx="5852160" cy="0"/>
                <wp:effectExtent l="0" t="0" r="1524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9pt" to="460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" strokecolor="red" strokeweight="1.25pt"/>
            </w:pict>
          </mc:Fallback>
        </mc:AlternateContent>
      </w:r>
      <w:r>
        <w:rPr>
          <w:rFonts w:hint="eastAsia"/>
          <w:b/>
          <w:sz w:val="10"/>
          <w:szCs w:val="10"/>
        </w:rPr>
        <w:t xml:space="preserve">   </w:t>
      </w:r>
    </w:p>
    <w:p w14:paraId="1C8289C6" w14:textId="77777777" w:rsidR="006F7F5F" w:rsidRPr="00A205CD" w:rsidRDefault="0031556C" w:rsidP="00682835">
      <w:pPr>
        <w:pStyle w:val="a3"/>
        <w:widowControl/>
        <w:spacing w:beforeAutospacing="0" w:afterAutospacing="0" w:line="360" w:lineRule="auto"/>
        <w:jc w:val="center"/>
        <w:rPr>
          <w:rFonts w:ascii="黑体" w:eastAsia="黑体" w:hAnsi="黑体"/>
          <w:b/>
          <w:bCs/>
          <w:color w:val="000000"/>
          <w:sz w:val="36"/>
          <w:szCs w:val="32"/>
        </w:rPr>
      </w:pPr>
      <w:r>
        <w:rPr>
          <w:rFonts w:ascii="黑体" w:eastAsia="黑体" w:hAnsi="黑体" w:hint="eastAsia"/>
          <w:b/>
          <w:bCs/>
          <w:color w:val="000000"/>
          <w:sz w:val="36"/>
          <w:szCs w:val="32"/>
        </w:rPr>
        <w:t>人文</w:t>
      </w:r>
      <w:r w:rsidR="005D4934" w:rsidRPr="00A205CD">
        <w:rPr>
          <w:rFonts w:ascii="黑体" w:eastAsia="黑体" w:hAnsi="黑体" w:hint="eastAsia"/>
          <w:b/>
          <w:bCs/>
          <w:color w:val="000000"/>
          <w:sz w:val="36"/>
          <w:szCs w:val="32"/>
        </w:rPr>
        <w:t>学院教学资料</w:t>
      </w:r>
      <w:r w:rsidR="00502599" w:rsidRPr="00A205CD">
        <w:rPr>
          <w:rFonts w:ascii="黑体" w:eastAsia="黑体" w:hAnsi="黑体" w:hint="eastAsia"/>
          <w:b/>
          <w:bCs/>
          <w:color w:val="000000"/>
          <w:sz w:val="36"/>
          <w:szCs w:val="32"/>
        </w:rPr>
        <w:t>归档</w:t>
      </w:r>
      <w:r w:rsidR="005D4934" w:rsidRPr="00A205CD">
        <w:rPr>
          <w:rFonts w:ascii="黑体" w:eastAsia="黑体" w:hAnsi="黑体" w:hint="eastAsia"/>
          <w:b/>
          <w:bCs/>
          <w:color w:val="000000"/>
          <w:sz w:val="36"/>
          <w:szCs w:val="32"/>
        </w:rPr>
        <w:t>管理办法</w:t>
      </w:r>
    </w:p>
    <w:p w14:paraId="56EC3351" w14:textId="77777777" w:rsidR="006F7F5F" w:rsidRPr="0031556C" w:rsidRDefault="006F7F5F" w:rsidP="000A1F90">
      <w:pPr>
        <w:pStyle w:val="a3"/>
        <w:widowControl/>
        <w:spacing w:beforeAutospacing="0" w:afterAutospacing="0" w:line="360" w:lineRule="auto"/>
        <w:jc w:val="center"/>
        <w:rPr>
          <w:color w:val="000000"/>
          <w:sz w:val="28"/>
          <w:szCs w:val="28"/>
        </w:rPr>
      </w:pPr>
    </w:p>
    <w:p w14:paraId="3E7981B8" w14:textId="77777777" w:rsidR="006F7F5F" w:rsidRPr="00A205CD" w:rsidRDefault="005D4934" w:rsidP="00352FD7">
      <w:pPr>
        <w:pStyle w:val="a3"/>
        <w:widowControl/>
        <w:spacing w:beforeAutospacing="0" w:afterAutospacing="0" w:line="360" w:lineRule="auto"/>
        <w:ind w:firstLineChars="202" w:firstLine="566"/>
        <w:rPr>
          <w:rFonts w:ascii="仿宋" w:eastAsia="仿宋" w:hAnsi="仿宋"/>
          <w:color w:val="000000"/>
          <w:sz w:val="28"/>
          <w:szCs w:val="28"/>
        </w:rPr>
      </w:pPr>
      <w:r w:rsidRPr="00A205CD">
        <w:rPr>
          <w:rFonts w:ascii="仿宋" w:eastAsia="仿宋" w:hAnsi="仿宋" w:hint="eastAsia"/>
          <w:color w:val="000000"/>
          <w:sz w:val="28"/>
          <w:szCs w:val="28"/>
        </w:rPr>
        <w:t>学院在大兴校区设</w:t>
      </w:r>
      <w:r w:rsidRPr="00A205CD">
        <w:rPr>
          <w:rFonts w:ascii="仿宋" w:eastAsia="仿宋" w:hAnsi="仿宋"/>
          <w:color w:val="000000"/>
          <w:sz w:val="28"/>
          <w:szCs w:val="28"/>
        </w:rPr>
        <w:t>资料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室，对试卷等本科教学资料进行统一</w:t>
      </w:r>
      <w:r w:rsidR="00502599" w:rsidRPr="00A205CD">
        <w:rPr>
          <w:rFonts w:ascii="仿宋" w:eastAsia="仿宋" w:hAnsi="仿宋" w:hint="eastAsia"/>
          <w:color w:val="000000"/>
          <w:sz w:val="28"/>
          <w:szCs w:val="28"/>
        </w:rPr>
        <w:t>归档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管理，</w:t>
      </w:r>
      <w:r w:rsidR="00F84E62" w:rsidRPr="00A205CD">
        <w:rPr>
          <w:rFonts w:ascii="仿宋" w:eastAsia="仿宋" w:hAnsi="仿宋" w:hint="eastAsia"/>
          <w:color w:val="000000"/>
          <w:sz w:val="28"/>
          <w:szCs w:val="28"/>
        </w:rPr>
        <w:t>根据审核评估和专业认证相关要求，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对于201</w:t>
      </w:r>
      <w:r w:rsidR="00F84E62" w:rsidRPr="00A205CD">
        <w:rPr>
          <w:rFonts w:ascii="仿宋" w:eastAsia="仿宋" w:hAnsi="仿宋" w:hint="eastAsia"/>
          <w:color w:val="000000"/>
          <w:sz w:val="28"/>
          <w:szCs w:val="28"/>
        </w:rPr>
        <w:t>7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/201</w:t>
      </w:r>
      <w:r w:rsidR="00F84E62" w:rsidRPr="00A205CD">
        <w:rPr>
          <w:rFonts w:ascii="仿宋" w:eastAsia="仿宋" w:hAnsi="仿宋" w:hint="eastAsia"/>
          <w:color w:val="000000"/>
          <w:sz w:val="28"/>
          <w:szCs w:val="28"/>
        </w:rPr>
        <w:t>8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学年</w:t>
      </w:r>
      <w:r w:rsidR="00F84E62" w:rsidRPr="00A205CD">
        <w:rPr>
          <w:rFonts w:ascii="仿宋" w:eastAsia="仿宋" w:hAnsi="仿宋" w:hint="eastAsia"/>
          <w:color w:val="000000"/>
          <w:sz w:val="28"/>
          <w:szCs w:val="28"/>
        </w:rPr>
        <w:t>及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以后</w:t>
      </w:r>
      <w:r w:rsidRPr="00A205CD">
        <w:rPr>
          <w:rFonts w:ascii="仿宋" w:eastAsia="仿宋" w:hAnsi="仿宋"/>
          <w:color w:val="000000"/>
          <w:sz w:val="28"/>
          <w:szCs w:val="28"/>
        </w:rPr>
        <w:t>的</w:t>
      </w:r>
      <w:r w:rsidR="00F84E62" w:rsidRPr="00A205CD">
        <w:rPr>
          <w:rFonts w:ascii="仿宋" w:eastAsia="仿宋" w:hAnsi="仿宋" w:hint="eastAsia"/>
          <w:color w:val="000000"/>
          <w:sz w:val="28"/>
          <w:szCs w:val="28"/>
        </w:rPr>
        <w:t>教学</w:t>
      </w:r>
      <w:r w:rsidRPr="00A205CD">
        <w:rPr>
          <w:rFonts w:ascii="仿宋" w:eastAsia="仿宋" w:hAnsi="仿宋"/>
          <w:color w:val="000000"/>
          <w:sz w:val="28"/>
          <w:szCs w:val="28"/>
        </w:rPr>
        <w:t>资料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入库特做如下规定：</w:t>
      </w:r>
    </w:p>
    <w:p w14:paraId="56723AC5" w14:textId="77777777" w:rsidR="006F7F5F" w:rsidRPr="00A205CD" w:rsidRDefault="005D4934" w:rsidP="00352FD7">
      <w:pPr>
        <w:pStyle w:val="a3"/>
        <w:widowControl/>
        <w:numPr>
          <w:ilvl w:val="0"/>
          <w:numId w:val="1"/>
        </w:numPr>
        <w:spacing w:beforeAutospacing="0" w:afterAutospacing="0" w:line="360" w:lineRule="auto"/>
        <w:ind w:firstLineChars="202" w:firstLine="566"/>
        <w:rPr>
          <w:rFonts w:ascii="仿宋" w:eastAsia="仿宋" w:hAnsi="仿宋"/>
          <w:sz w:val="28"/>
          <w:szCs w:val="28"/>
        </w:rPr>
      </w:pPr>
      <w:r w:rsidRPr="00A205CD">
        <w:rPr>
          <w:rFonts w:ascii="仿宋" w:eastAsia="仿宋" w:hAnsi="仿宋" w:hint="eastAsia"/>
          <w:sz w:val="28"/>
          <w:szCs w:val="28"/>
        </w:rPr>
        <w:t>基本要求：所有教学资料由任课教师装订、装盒、贴签，并经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各</w:t>
      </w:r>
      <w:r w:rsidRPr="00A205CD">
        <w:rPr>
          <w:rFonts w:ascii="仿宋" w:eastAsia="仿宋" w:hAnsi="仿宋"/>
          <w:color w:val="000000"/>
          <w:sz w:val="28"/>
          <w:szCs w:val="28"/>
        </w:rPr>
        <w:t>系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（中心）主任签字验收</w:t>
      </w:r>
      <w:r w:rsidRPr="00A205CD">
        <w:rPr>
          <w:rFonts w:ascii="仿宋" w:eastAsia="仿宋" w:hAnsi="仿宋" w:hint="eastAsia"/>
          <w:sz w:val="28"/>
          <w:szCs w:val="28"/>
        </w:rPr>
        <w:t>后，交资料室统一管理；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教学</w:t>
      </w:r>
      <w:r w:rsidRPr="00A205CD">
        <w:rPr>
          <w:rFonts w:ascii="仿宋" w:eastAsia="仿宋" w:hAnsi="仿宋"/>
          <w:color w:val="000000"/>
          <w:sz w:val="28"/>
          <w:szCs w:val="28"/>
        </w:rPr>
        <w:t>资料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入库要做好登记</w:t>
      </w:r>
      <w:r w:rsidR="0013131C" w:rsidRPr="00A205CD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774589FB" w14:textId="77777777" w:rsidR="006F7F5F" w:rsidRPr="00A205CD" w:rsidRDefault="005D4934" w:rsidP="00352FD7">
      <w:pPr>
        <w:pStyle w:val="a3"/>
        <w:widowControl/>
        <w:numPr>
          <w:ilvl w:val="0"/>
          <w:numId w:val="1"/>
        </w:numPr>
        <w:spacing w:beforeAutospacing="0" w:afterAutospacing="0" w:line="360" w:lineRule="auto"/>
        <w:ind w:firstLineChars="202" w:firstLine="566"/>
        <w:rPr>
          <w:rFonts w:ascii="仿宋" w:eastAsia="仿宋" w:hAnsi="仿宋"/>
          <w:sz w:val="28"/>
          <w:szCs w:val="28"/>
        </w:rPr>
      </w:pPr>
      <w:r w:rsidRPr="00A205CD">
        <w:rPr>
          <w:rFonts w:ascii="仿宋" w:eastAsia="仿宋" w:hAnsi="仿宋" w:hint="eastAsia"/>
          <w:color w:val="000000"/>
          <w:sz w:val="28"/>
          <w:szCs w:val="28"/>
        </w:rPr>
        <w:t>存档年限：</w:t>
      </w:r>
      <w:r w:rsidR="000050F3" w:rsidRPr="00A205CD">
        <w:rPr>
          <w:rFonts w:ascii="仿宋" w:eastAsia="仿宋" w:hAnsi="仿宋" w:hint="eastAsia"/>
          <w:color w:val="000000"/>
          <w:sz w:val="28"/>
          <w:szCs w:val="28"/>
        </w:rPr>
        <w:t>按照专业认证文件要求，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教学资料</w:t>
      </w:r>
      <w:r w:rsidR="000050F3" w:rsidRPr="00A205CD">
        <w:rPr>
          <w:rFonts w:ascii="仿宋" w:eastAsia="仿宋" w:hAnsi="仿宋" w:hint="eastAsia"/>
          <w:color w:val="000000"/>
          <w:sz w:val="28"/>
          <w:szCs w:val="28"/>
        </w:rPr>
        <w:t>要包括</w:t>
      </w:r>
      <w:r w:rsidR="000A1F90" w:rsidRPr="00A205CD">
        <w:rPr>
          <w:rFonts w:ascii="仿宋" w:eastAsia="仿宋" w:hAnsi="仿宋" w:hint="eastAsia"/>
          <w:color w:val="000000"/>
          <w:sz w:val="28"/>
          <w:szCs w:val="28"/>
        </w:rPr>
        <w:t>在校生和</w:t>
      </w:r>
      <w:r w:rsidR="00E43B40" w:rsidRPr="00A205CD">
        <w:rPr>
          <w:rFonts w:ascii="仿宋" w:eastAsia="仿宋" w:hAnsi="仿宋" w:hint="eastAsia"/>
          <w:color w:val="000000"/>
          <w:sz w:val="28"/>
          <w:szCs w:val="28"/>
        </w:rPr>
        <w:t>至少</w:t>
      </w:r>
      <w:r w:rsidR="000050F3" w:rsidRPr="00A205CD">
        <w:rPr>
          <w:rFonts w:ascii="仿宋" w:eastAsia="仿宋" w:hAnsi="仿宋" w:hint="eastAsia"/>
          <w:color w:val="000000"/>
          <w:sz w:val="28"/>
          <w:szCs w:val="28"/>
        </w:rPr>
        <w:t>3届毕业生的资料</w:t>
      </w:r>
      <w:r w:rsidR="005B011B" w:rsidRPr="00A205CD">
        <w:rPr>
          <w:rFonts w:ascii="仿宋" w:eastAsia="仿宋" w:hAnsi="仿宋" w:hint="eastAsia"/>
          <w:color w:val="000000"/>
          <w:sz w:val="28"/>
          <w:szCs w:val="28"/>
        </w:rPr>
        <w:t>，其中毕业设计（论文）存档为5届毕业生的资料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。对于</w:t>
      </w:r>
      <w:r w:rsidR="00E43B40" w:rsidRPr="00A205CD">
        <w:rPr>
          <w:rFonts w:ascii="仿宋" w:eastAsia="仿宋" w:hAnsi="仿宋" w:hint="eastAsia"/>
          <w:color w:val="000000"/>
          <w:sz w:val="28"/>
          <w:szCs w:val="28"/>
        </w:rPr>
        <w:t>超过存档期限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的资料，由资料室管理员提交清单，经各系（中心）主任确认后统一</w:t>
      </w:r>
      <w:r w:rsidR="000A1F90" w:rsidRPr="00A205CD">
        <w:rPr>
          <w:rFonts w:ascii="仿宋" w:eastAsia="仿宋" w:hAnsi="仿宋" w:hint="eastAsia"/>
          <w:color w:val="000000"/>
          <w:sz w:val="28"/>
          <w:szCs w:val="28"/>
        </w:rPr>
        <w:t>处置</w:t>
      </w:r>
      <w:r w:rsidR="0013131C" w:rsidRPr="00A205CD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41CB4A09" w14:textId="77777777" w:rsidR="006F7F5F" w:rsidRPr="00A205CD" w:rsidRDefault="005D4934" w:rsidP="00352FD7">
      <w:pPr>
        <w:pStyle w:val="a3"/>
        <w:widowControl/>
        <w:numPr>
          <w:ilvl w:val="0"/>
          <w:numId w:val="1"/>
        </w:numPr>
        <w:spacing w:beforeAutospacing="0" w:afterAutospacing="0" w:line="360" w:lineRule="auto"/>
        <w:ind w:firstLineChars="202" w:firstLine="566"/>
        <w:rPr>
          <w:rFonts w:ascii="仿宋" w:eastAsia="仿宋" w:hAnsi="仿宋"/>
          <w:sz w:val="28"/>
          <w:szCs w:val="28"/>
        </w:rPr>
      </w:pPr>
      <w:r w:rsidRPr="00A205CD">
        <w:rPr>
          <w:rFonts w:ascii="仿宋" w:eastAsia="仿宋" w:hAnsi="仿宋" w:hint="eastAsia"/>
          <w:sz w:val="28"/>
          <w:szCs w:val="28"/>
        </w:rPr>
        <w:t>资料入库时限：所有教学资料及时入库，一般以学期为限，</w:t>
      </w:r>
      <w:r w:rsidR="000050F3" w:rsidRPr="00A205CD">
        <w:rPr>
          <w:rFonts w:ascii="仿宋" w:eastAsia="仿宋" w:hAnsi="仿宋" w:hint="eastAsia"/>
          <w:sz w:val="28"/>
          <w:szCs w:val="28"/>
        </w:rPr>
        <w:t>每学期第</w:t>
      </w:r>
      <w:r w:rsidR="000A1F90" w:rsidRPr="00A205CD">
        <w:rPr>
          <w:rFonts w:ascii="仿宋" w:eastAsia="仿宋" w:hAnsi="仿宋" w:hint="eastAsia"/>
          <w:sz w:val="28"/>
          <w:szCs w:val="28"/>
        </w:rPr>
        <w:t>2</w:t>
      </w:r>
      <w:r w:rsidR="000050F3" w:rsidRPr="00A205CD">
        <w:rPr>
          <w:rFonts w:ascii="仿宋" w:eastAsia="仿宋" w:hAnsi="仿宋" w:hint="eastAsia"/>
          <w:sz w:val="28"/>
          <w:szCs w:val="28"/>
        </w:rPr>
        <w:t>周</w:t>
      </w:r>
      <w:r w:rsidR="000A1F90" w:rsidRPr="00A205CD">
        <w:rPr>
          <w:rFonts w:ascii="仿宋" w:eastAsia="仿宋" w:hAnsi="仿宋" w:hint="eastAsia"/>
          <w:sz w:val="28"/>
          <w:szCs w:val="28"/>
        </w:rPr>
        <w:t>周五</w:t>
      </w:r>
      <w:r w:rsidR="000050F3" w:rsidRPr="00A205CD">
        <w:rPr>
          <w:rFonts w:ascii="仿宋" w:eastAsia="仿宋" w:hAnsi="仿宋" w:hint="eastAsia"/>
          <w:sz w:val="28"/>
          <w:szCs w:val="28"/>
        </w:rPr>
        <w:t>之前</w:t>
      </w:r>
      <w:r w:rsidRPr="00A205CD">
        <w:rPr>
          <w:rFonts w:ascii="仿宋" w:eastAsia="仿宋" w:hAnsi="仿宋" w:hint="eastAsia"/>
          <w:sz w:val="28"/>
          <w:szCs w:val="28"/>
        </w:rPr>
        <w:t>应将</w:t>
      </w:r>
      <w:r w:rsidR="000050F3" w:rsidRPr="00A205CD">
        <w:rPr>
          <w:rFonts w:ascii="仿宋" w:eastAsia="仿宋" w:hAnsi="仿宋" w:hint="eastAsia"/>
          <w:sz w:val="28"/>
          <w:szCs w:val="28"/>
        </w:rPr>
        <w:t>以往学期</w:t>
      </w:r>
      <w:r w:rsidRPr="00A205CD">
        <w:rPr>
          <w:rFonts w:ascii="仿宋" w:eastAsia="仿宋" w:hAnsi="仿宋" w:hint="eastAsia"/>
          <w:sz w:val="28"/>
          <w:szCs w:val="28"/>
        </w:rPr>
        <w:t>全部教学资料整理好并交资料室存档</w:t>
      </w:r>
      <w:r w:rsidR="00502599" w:rsidRPr="00A205CD">
        <w:rPr>
          <w:rFonts w:ascii="仿宋" w:eastAsia="仿宋" w:hAnsi="仿宋" w:hint="eastAsia"/>
          <w:sz w:val="28"/>
          <w:szCs w:val="28"/>
        </w:rPr>
        <w:t>。若遇特殊情况不能按时完成的，需由任课教师提出书面申请，经系（中心）主任签字审核、院长签字批准，但推迟不得超过7天</w:t>
      </w:r>
      <w:r w:rsidR="0013131C" w:rsidRPr="00A205CD">
        <w:rPr>
          <w:rFonts w:ascii="仿宋" w:eastAsia="仿宋" w:hAnsi="仿宋" w:hint="eastAsia"/>
          <w:sz w:val="28"/>
          <w:szCs w:val="28"/>
        </w:rPr>
        <w:t>。</w:t>
      </w:r>
    </w:p>
    <w:p w14:paraId="2EE40BD2" w14:textId="77777777" w:rsidR="006F7F5F" w:rsidRPr="00A205CD" w:rsidRDefault="005D4934" w:rsidP="00352FD7">
      <w:pPr>
        <w:pStyle w:val="a3"/>
        <w:widowControl/>
        <w:numPr>
          <w:ilvl w:val="0"/>
          <w:numId w:val="1"/>
        </w:numPr>
        <w:spacing w:beforeAutospacing="0" w:afterAutospacing="0" w:line="360" w:lineRule="auto"/>
        <w:ind w:firstLineChars="202" w:firstLine="566"/>
        <w:rPr>
          <w:rFonts w:ascii="仿宋" w:eastAsia="仿宋" w:hAnsi="仿宋"/>
          <w:sz w:val="28"/>
          <w:szCs w:val="28"/>
        </w:rPr>
      </w:pPr>
      <w:r w:rsidRPr="00A205CD">
        <w:rPr>
          <w:rFonts w:ascii="仿宋" w:eastAsia="仿宋" w:hAnsi="仿宋" w:hint="eastAsia"/>
          <w:color w:val="000000"/>
          <w:sz w:val="28"/>
          <w:szCs w:val="28"/>
        </w:rPr>
        <w:t>资料管理员职责：</w:t>
      </w:r>
      <w:r w:rsidR="000050F3" w:rsidRPr="00A205CD">
        <w:rPr>
          <w:rFonts w:ascii="仿宋" w:eastAsia="仿宋" w:hAnsi="仿宋" w:hint="eastAsia"/>
          <w:color w:val="000000"/>
          <w:sz w:val="28"/>
          <w:szCs w:val="28"/>
        </w:rPr>
        <w:t>对老师报送的资料的完整性进行验收，按照附件要求</w:t>
      </w:r>
      <w:r w:rsidR="000A1F90" w:rsidRPr="00A205CD">
        <w:rPr>
          <w:rFonts w:ascii="仿宋" w:eastAsia="仿宋" w:hAnsi="仿宋" w:hint="eastAsia"/>
          <w:color w:val="000000"/>
          <w:sz w:val="28"/>
          <w:szCs w:val="28"/>
        </w:rPr>
        <w:t>进行登记</w:t>
      </w:r>
      <w:r w:rsidR="000050F3" w:rsidRPr="00A205CD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502599" w:rsidRPr="00A205CD">
        <w:rPr>
          <w:rFonts w:ascii="仿宋" w:eastAsia="仿宋" w:hAnsi="仿宋" w:hint="eastAsia"/>
          <w:color w:val="000000"/>
          <w:sz w:val="28"/>
          <w:szCs w:val="28"/>
        </w:rPr>
        <w:t>接收的</w:t>
      </w:r>
      <w:r w:rsidR="000A1F90" w:rsidRPr="00A205CD">
        <w:rPr>
          <w:rFonts w:ascii="仿宋" w:eastAsia="仿宋" w:hAnsi="仿宋" w:hint="eastAsia"/>
          <w:color w:val="000000"/>
          <w:sz w:val="28"/>
          <w:szCs w:val="28"/>
        </w:rPr>
        <w:t>存档资料必须完整</w:t>
      </w:r>
      <w:r w:rsidR="000050F3" w:rsidRPr="00A205CD">
        <w:rPr>
          <w:rFonts w:ascii="仿宋" w:eastAsia="仿宋" w:hAnsi="仿宋" w:hint="eastAsia"/>
          <w:color w:val="000000"/>
          <w:sz w:val="28"/>
          <w:szCs w:val="28"/>
        </w:rPr>
        <w:t>；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收到资料后，</w:t>
      </w:r>
      <w:r w:rsidR="008F47C3">
        <w:rPr>
          <w:rFonts w:ascii="仿宋" w:eastAsia="仿宋" w:hAnsi="仿宋" w:hint="eastAsia"/>
          <w:color w:val="000000"/>
          <w:sz w:val="28"/>
          <w:szCs w:val="28"/>
        </w:rPr>
        <w:t>要在一周内进行</w:t>
      </w:r>
      <w:r w:rsidRPr="00A205CD">
        <w:rPr>
          <w:rFonts w:ascii="仿宋" w:eastAsia="仿宋" w:hAnsi="仿宋"/>
          <w:color w:val="000000"/>
          <w:sz w:val="28"/>
          <w:szCs w:val="28"/>
        </w:rPr>
        <w:t>统</w:t>
      </w:r>
      <w:r w:rsidRPr="00A205CD">
        <w:rPr>
          <w:rFonts w:ascii="仿宋" w:eastAsia="仿宋" w:hAnsi="仿宋"/>
          <w:color w:val="000000"/>
          <w:sz w:val="28"/>
          <w:szCs w:val="28"/>
        </w:rPr>
        <w:lastRenderedPageBreak/>
        <w:t>一</w:t>
      </w:r>
      <w:r w:rsidR="008F47C3">
        <w:rPr>
          <w:rFonts w:ascii="仿宋" w:eastAsia="仿宋" w:hAnsi="仿宋" w:hint="eastAsia"/>
          <w:color w:val="000000"/>
          <w:sz w:val="28"/>
          <w:szCs w:val="28"/>
        </w:rPr>
        <w:t>入库</w:t>
      </w:r>
      <w:r w:rsidRPr="00A205CD">
        <w:rPr>
          <w:rFonts w:ascii="仿宋" w:eastAsia="仿宋" w:hAnsi="仿宋"/>
          <w:color w:val="000000"/>
          <w:sz w:val="28"/>
          <w:szCs w:val="28"/>
        </w:rPr>
        <w:t>上架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；配合学院教学检查，提出合理的教学资料管理建议；及时</w:t>
      </w:r>
      <w:r w:rsidR="000050F3" w:rsidRPr="00A205CD">
        <w:rPr>
          <w:rFonts w:ascii="仿宋" w:eastAsia="仿宋" w:hAnsi="仿宋" w:hint="eastAsia"/>
          <w:color w:val="000000"/>
          <w:sz w:val="28"/>
          <w:szCs w:val="28"/>
        </w:rPr>
        <w:t>沟通超期</w:t>
      </w:r>
      <w:r w:rsidR="00E43B40" w:rsidRPr="00A205CD">
        <w:rPr>
          <w:rFonts w:ascii="仿宋" w:eastAsia="仿宋" w:hAnsi="仿宋" w:hint="eastAsia"/>
          <w:color w:val="000000"/>
          <w:sz w:val="28"/>
          <w:szCs w:val="28"/>
        </w:rPr>
        <w:t>存档</w:t>
      </w:r>
      <w:r w:rsidR="000050F3" w:rsidRPr="00A205CD">
        <w:rPr>
          <w:rFonts w:ascii="仿宋" w:eastAsia="仿宋" w:hAnsi="仿宋" w:hint="eastAsia"/>
          <w:color w:val="000000"/>
          <w:sz w:val="28"/>
          <w:szCs w:val="28"/>
        </w:rPr>
        <w:t>资料情况并提出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处置</w:t>
      </w:r>
      <w:r w:rsidR="000050F3" w:rsidRPr="00A205CD">
        <w:rPr>
          <w:rFonts w:ascii="仿宋" w:eastAsia="仿宋" w:hAnsi="仿宋" w:hint="eastAsia"/>
          <w:color w:val="000000"/>
          <w:sz w:val="28"/>
          <w:szCs w:val="28"/>
        </w:rPr>
        <w:t>建议</w:t>
      </w:r>
      <w:r w:rsidR="0013131C" w:rsidRPr="00A205CD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7DA634E0" w14:textId="77777777" w:rsidR="006F7F5F" w:rsidRPr="00A205CD" w:rsidRDefault="005D4934" w:rsidP="00352FD7">
      <w:pPr>
        <w:pStyle w:val="a3"/>
        <w:widowControl/>
        <w:numPr>
          <w:ilvl w:val="0"/>
          <w:numId w:val="1"/>
        </w:numPr>
        <w:spacing w:beforeAutospacing="0" w:afterAutospacing="0" w:line="360" w:lineRule="auto"/>
        <w:ind w:firstLineChars="202" w:firstLine="566"/>
        <w:rPr>
          <w:rFonts w:ascii="仿宋" w:eastAsia="仿宋" w:hAnsi="仿宋"/>
          <w:sz w:val="28"/>
          <w:szCs w:val="28"/>
        </w:rPr>
      </w:pPr>
      <w:r w:rsidRPr="00A205CD">
        <w:rPr>
          <w:rFonts w:ascii="仿宋" w:eastAsia="仿宋" w:hAnsi="仿宋" w:hint="eastAsia"/>
          <w:sz w:val="28"/>
          <w:szCs w:val="28"/>
        </w:rPr>
        <w:t>各系</w:t>
      </w:r>
      <w:r w:rsidR="008F47C3">
        <w:rPr>
          <w:rFonts w:ascii="仿宋" w:eastAsia="仿宋" w:hAnsi="仿宋" w:hint="eastAsia"/>
          <w:color w:val="000000"/>
          <w:sz w:val="28"/>
          <w:szCs w:val="28"/>
        </w:rPr>
        <w:t>（部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）资料入库具体时间安排：原则上鼓励教师及时整理及时</w:t>
      </w:r>
      <w:r w:rsidR="005C4255" w:rsidRPr="00A205CD">
        <w:rPr>
          <w:rFonts w:ascii="仿宋" w:eastAsia="仿宋" w:hAnsi="仿宋" w:hint="eastAsia"/>
          <w:color w:val="000000"/>
          <w:sz w:val="28"/>
          <w:szCs w:val="28"/>
        </w:rPr>
        <w:t>归档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8F47C3">
        <w:rPr>
          <w:rFonts w:ascii="仿宋" w:eastAsia="仿宋" w:hAnsi="仿宋" w:hint="eastAsia"/>
          <w:color w:val="000000"/>
          <w:sz w:val="28"/>
          <w:szCs w:val="28"/>
        </w:rPr>
        <w:t>工作日工作时间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都可以办理</w:t>
      </w:r>
      <w:r w:rsidR="000050F3" w:rsidRPr="00A205CD">
        <w:rPr>
          <w:rFonts w:ascii="仿宋" w:eastAsia="仿宋" w:hAnsi="仿宋" w:hint="eastAsia"/>
          <w:color w:val="000000"/>
          <w:sz w:val="28"/>
          <w:szCs w:val="28"/>
        </w:rPr>
        <w:t>资料入库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手续。</w:t>
      </w:r>
    </w:p>
    <w:p w14:paraId="6C47816A" w14:textId="77777777" w:rsidR="00B37F9F" w:rsidRPr="00A205CD" w:rsidRDefault="00B37F9F" w:rsidP="00352FD7">
      <w:pPr>
        <w:pStyle w:val="a6"/>
        <w:numPr>
          <w:ilvl w:val="0"/>
          <w:numId w:val="1"/>
        </w:numPr>
        <w:spacing w:line="360" w:lineRule="auto"/>
        <w:ind w:firstLineChars="202" w:firstLine="566"/>
        <w:rPr>
          <w:rFonts w:ascii="仿宋" w:eastAsia="仿宋" w:hAnsi="仿宋" w:cs="Times New Roman"/>
          <w:sz w:val="28"/>
          <w:szCs w:val="28"/>
        </w:rPr>
      </w:pPr>
      <w:r w:rsidRPr="00A205CD">
        <w:rPr>
          <w:rFonts w:ascii="仿宋" w:eastAsia="仿宋" w:hAnsi="仿宋" w:cs="Times New Roman" w:hint="eastAsia"/>
          <w:sz w:val="28"/>
          <w:szCs w:val="28"/>
        </w:rPr>
        <w:t>教学资料标签统一放在侧面，内容应包括</w:t>
      </w:r>
      <w:r w:rsidRPr="00A205CD">
        <w:rPr>
          <w:rFonts w:ascii="仿宋" w:eastAsia="仿宋" w:hAnsi="仿宋" w:cs="Times New Roman"/>
          <w:sz w:val="28"/>
          <w:szCs w:val="28"/>
        </w:rPr>
        <w:t>：</w:t>
      </w:r>
      <w:r w:rsidRPr="00A205CD">
        <w:rPr>
          <w:rFonts w:ascii="仿宋" w:eastAsia="仿宋" w:hAnsi="仿宋" w:cs="Times New Roman" w:hint="eastAsia"/>
          <w:sz w:val="28"/>
          <w:szCs w:val="28"/>
        </w:rPr>
        <w:t>学年学期、资料名称</w:t>
      </w:r>
      <w:r w:rsidRPr="00A205CD">
        <w:rPr>
          <w:rFonts w:ascii="仿宋" w:eastAsia="仿宋" w:hAnsi="仿宋" w:cs="Times New Roman"/>
          <w:sz w:val="28"/>
          <w:szCs w:val="28"/>
        </w:rPr>
        <w:t>、</w:t>
      </w:r>
      <w:r w:rsidRPr="00A205CD">
        <w:rPr>
          <w:rFonts w:ascii="仿宋" w:eastAsia="仿宋" w:hAnsi="仿宋" w:cs="Times New Roman" w:hint="eastAsia"/>
          <w:sz w:val="28"/>
          <w:szCs w:val="28"/>
        </w:rPr>
        <w:t>班级、任</w:t>
      </w:r>
      <w:r w:rsidRPr="00A205CD">
        <w:rPr>
          <w:rFonts w:ascii="仿宋" w:eastAsia="仿宋" w:hAnsi="仿宋" w:cs="Times New Roman"/>
          <w:sz w:val="28"/>
          <w:szCs w:val="28"/>
        </w:rPr>
        <w:t>课</w:t>
      </w:r>
      <w:r w:rsidRPr="00A205CD">
        <w:rPr>
          <w:rFonts w:ascii="仿宋" w:eastAsia="仿宋" w:hAnsi="仿宋" w:cs="Times New Roman" w:hint="eastAsia"/>
          <w:sz w:val="28"/>
          <w:szCs w:val="28"/>
        </w:rPr>
        <w:t>教师/指导教师等，由各系（中心）统一格式。</w:t>
      </w:r>
    </w:p>
    <w:p w14:paraId="0E3CAC15" w14:textId="77777777" w:rsidR="0013131C" w:rsidRPr="00A205CD" w:rsidRDefault="00502599" w:rsidP="00352FD7">
      <w:pPr>
        <w:pStyle w:val="a3"/>
        <w:widowControl/>
        <w:spacing w:beforeAutospacing="0" w:afterAutospacing="0" w:line="360" w:lineRule="auto"/>
        <w:ind w:firstLineChars="202" w:firstLine="566"/>
        <w:rPr>
          <w:rFonts w:ascii="仿宋" w:eastAsia="仿宋" w:hAnsi="仿宋"/>
          <w:color w:val="000000"/>
          <w:sz w:val="28"/>
          <w:szCs w:val="28"/>
        </w:rPr>
      </w:pPr>
      <w:r w:rsidRPr="00A205CD">
        <w:rPr>
          <w:rFonts w:ascii="仿宋" w:eastAsia="仿宋" w:hAnsi="仿宋" w:hint="eastAsia"/>
          <w:color w:val="000000"/>
          <w:sz w:val="28"/>
          <w:szCs w:val="28"/>
        </w:rPr>
        <w:t>按本文件完成教学资料归档方为相应教学任务完成。</w:t>
      </w:r>
    </w:p>
    <w:p w14:paraId="48A25CBF" w14:textId="77777777" w:rsidR="005212EC" w:rsidRPr="00A205CD" w:rsidRDefault="005D4934" w:rsidP="00352FD7">
      <w:pPr>
        <w:pStyle w:val="a3"/>
        <w:widowControl/>
        <w:spacing w:beforeAutospacing="0" w:afterAutospacing="0" w:line="360" w:lineRule="auto"/>
        <w:ind w:firstLineChars="202" w:firstLine="566"/>
        <w:rPr>
          <w:rFonts w:ascii="仿宋" w:eastAsia="仿宋" w:hAnsi="仿宋"/>
          <w:color w:val="000000"/>
          <w:sz w:val="28"/>
          <w:szCs w:val="28"/>
        </w:rPr>
      </w:pPr>
      <w:r w:rsidRPr="00A205CD">
        <w:rPr>
          <w:rFonts w:ascii="仿宋" w:eastAsia="仿宋" w:hAnsi="仿宋" w:hint="eastAsia"/>
          <w:color w:val="000000"/>
          <w:sz w:val="28"/>
          <w:szCs w:val="28"/>
        </w:rPr>
        <w:t>本办法</w:t>
      </w:r>
      <w:r w:rsidR="00352FD7" w:rsidRPr="00A205CD">
        <w:rPr>
          <w:rFonts w:ascii="仿宋" w:eastAsia="仿宋" w:hAnsi="仿宋" w:hint="eastAsia"/>
          <w:color w:val="000000"/>
          <w:sz w:val="28"/>
          <w:szCs w:val="28"/>
        </w:rPr>
        <w:t>自公布之日起生效</w:t>
      </w:r>
      <w:r w:rsidR="00754899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17CCF14B" w14:textId="77777777" w:rsidR="0013131C" w:rsidRPr="00A205CD" w:rsidRDefault="0013131C" w:rsidP="00352FD7">
      <w:pPr>
        <w:pStyle w:val="a3"/>
        <w:widowControl/>
        <w:spacing w:beforeAutospacing="0" w:afterAutospacing="0" w:line="360" w:lineRule="auto"/>
        <w:ind w:firstLineChars="202" w:firstLine="566"/>
        <w:rPr>
          <w:rFonts w:ascii="仿宋" w:eastAsia="仿宋" w:hAnsi="仿宋"/>
          <w:color w:val="000000"/>
          <w:sz w:val="28"/>
          <w:szCs w:val="28"/>
        </w:rPr>
      </w:pPr>
    </w:p>
    <w:p w14:paraId="2C517EEC" w14:textId="77777777" w:rsidR="00B37F9F" w:rsidRPr="00A205CD" w:rsidRDefault="00B37F9F" w:rsidP="000A1F90">
      <w:pPr>
        <w:pStyle w:val="a3"/>
        <w:widowControl/>
        <w:spacing w:beforeAutospacing="0" w:afterAutospacing="0" w:line="360" w:lineRule="auto"/>
        <w:rPr>
          <w:rFonts w:ascii="仿宋" w:eastAsia="仿宋" w:hAnsi="仿宋"/>
          <w:color w:val="000000"/>
          <w:sz w:val="28"/>
          <w:szCs w:val="28"/>
        </w:rPr>
      </w:pPr>
      <w:r w:rsidRPr="00A205CD">
        <w:rPr>
          <w:rFonts w:ascii="仿宋" w:eastAsia="仿宋" w:hAnsi="仿宋"/>
          <w:color w:val="000000"/>
          <w:sz w:val="28"/>
          <w:szCs w:val="28"/>
        </w:rPr>
        <w:t>附件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1：</w:t>
      </w:r>
      <w:r w:rsidR="00754899">
        <w:rPr>
          <w:rFonts w:ascii="仿宋" w:eastAsia="仿宋" w:hAnsi="仿宋" w:hint="eastAsia"/>
          <w:color w:val="000000"/>
          <w:sz w:val="28"/>
          <w:szCs w:val="28"/>
        </w:rPr>
        <w:t>人文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学院教学资料存档内容要求</w:t>
      </w:r>
    </w:p>
    <w:p w14:paraId="4D7EF1CF" w14:textId="77777777" w:rsidR="00B37F9F" w:rsidRPr="00A205CD" w:rsidRDefault="00B37F9F" w:rsidP="000A1F90">
      <w:pPr>
        <w:pStyle w:val="a3"/>
        <w:widowControl/>
        <w:spacing w:beforeAutospacing="0" w:afterAutospacing="0"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1A0F7662" w14:textId="77777777" w:rsidR="00B37F9F" w:rsidRPr="00A205CD" w:rsidRDefault="00B37F9F" w:rsidP="000A1F90">
      <w:pPr>
        <w:pStyle w:val="a3"/>
        <w:widowControl/>
        <w:spacing w:beforeAutospacing="0" w:afterAutospacing="0"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5E3D3B75" w14:textId="77777777" w:rsidR="006F7F5F" w:rsidRPr="00A205CD" w:rsidRDefault="00754899" w:rsidP="000A1F90">
      <w:pPr>
        <w:pStyle w:val="a3"/>
        <w:widowControl/>
        <w:spacing w:beforeAutospacing="0" w:afterAutospacing="0" w:line="360" w:lineRule="auto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人文</w:t>
      </w:r>
      <w:r w:rsidR="005D4934" w:rsidRPr="00A205CD">
        <w:rPr>
          <w:rFonts w:ascii="仿宋" w:eastAsia="仿宋" w:hAnsi="仿宋" w:hint="eastAsia"/>
          <w:color w:val="000000"/>
          <w:sz w:val="28"/>
          <w:szCs w:val="28"/>
        </w:rPr>
        <w:t>学院</w:t>
      </w:r>
    </w:p>
    <w:p w14:paraId="6E1ED7A2" w14:textId="77777777" w:rsidR="006F7F5F" w:rsidRPr="00A205CD" w:rsidRDefault="00251267" w:rsidP="000A1F90">
      <w:pPr>
        <w:pStyle w:val="a3"/>
        <w:widowControl/>
        <w:spacing w:beforeAutospacing="0" w:afterAutospacing="0" w:line="360" w:lineRule="auto"/>
        <w:jc w:val="right"/>
        <w:rPr>
          <w:rFonts w:ascii="仿宋" w:eastAsia="仿宋" w:hAnsi="仿宋"/>
          <w:color w:val="000000"/>
          <w:sz w:val="28"/>
          <w:szCs w:val="28"/>
        </w:rPr>
      </w:pPr>
      <w:r w:rsidRPr="00A205CD">
        <w:rPr>
          <w:rFonts w:ascii="仿宋" w:eastAsia="仿宋" w:hAnsi="仿宋" w:hint="eastAsia"/>
          <w:color w:val="000000"/>
          <w:sz w:val="28"/>
          <w:szCs w:val="28"/>
        </w:rPr>
        <w:t>201</w:t>
      </w:r>
      <w:r w:rsidR="00A718B9" w:rsidRPr="00A205CD">
        <w:rPr>
          <w:rFonts w:ascii="仿宋" w:eastAsia="仿宋" w:hAnsi="仿宋" w:hint="eastAsia"/>
          <w:color w:val="000000"/>
          <w:sz w:val="28"/>
          <w:szCs w:val="28"/>
        </w:rPr>
        <w:t>8</w:t>
      </w:r>
      <w:r w:rsidRPr="00A205CD">
        <w:rPr>
          <w:rFonts w:ascii="仿宋" w:eastAsia="仿宋" w:hAnsi="仿宋" w:hint="eastAsia"/>
          <w:color w:val="000000"/>
          <w:sz w:val="28"/>
          <w:szCs w:val="28"/>
        </w:rPr>
        <w:t>年1</w:t>
      </w:r>
      <w:r w:rsidR="005D4934" w:rsidRPr="00A205CD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A718B9" w:rsidRPr="00A205CD">
        <w:rPr>
          <w:rFonts w:ascii="仿宋" w:eastAsia="仿宋" w:hAnsi="仿宋" w:hint="eastAsia"/>
          <w:color w:val="000000"/>
          <w:sz w:val="28"/>
          <w:szCs w:val="28"/>
        </w:rPr>
        <w:t>4</w:t>
      </w:r>
      <w:r w:rsidR="005D4934" w:rsidRPr="00A205CD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14:paraId="304363C7" w14:textId="77777777" w:rsidR="00B37F9F" w:rsidRPr="00A205CD" w:rsidRDefault="00B37F9F" w:rsidP="000A1F90">
      <w:pPr>
        <w:pStyle w:val="a3"/>
        <w:widowControl/>
        <w:spacing w:beforeAutospacing="0" w:afterAutospacing="0" w:line="360" w:lineRule="auto"/>
        <w:rPr>
          <w:rFonts w:ascii="仿宋" w:eastAsia="仿宋" w:hAnsi="仿宋"/>
          <w:color w:val="000000"/>
          <w:sz w:val="28"/>
          <w:szCs w:val="28"/>
        </w:rPr>
        <w:sectPr w:rsidR="00B37F9F" w:rsidRPr="00A205CD" w:rsidSect="000A1F90">
          <w:footerReference w:type="default" r:id="rId8"/>
          <w:pgSz w:w="11906" w:h="16838"/>
          <w:pgMar w:top="1440" w:right="1274" w:bottom="1440" w:left="1418" w:header="851" w:footer="992" w:gutter="0"/>
          <w:cols w:space="425"/>
          <w:docGrid w:type="lines" w:linePitch="312"/>
        </w:sectPr>
      </w:pPr>
    </w:p>
    <w:p w14:paraId="2457A1EF" w14:textId="77777777" w:rsidR="00357296" w:rsidRPr="00A205CD" w:rsidRDefault="00FD7970" w:rsidP="00357296">
      <w:pPr>
        <w:pStyle w:val="a3"/>
        <w:widowControl/>
        <w:spacing w:beforeAutospacing="0" w:afterAutospacing="0" w:line="360" w:lineRule="auto"/>
        <w:rPr>
          <w:rFonts w:ascii="仿宋" w:eastAsia="仿宋" w:hAnsi="仿宋"/>
          <w:b/>
          <w:color w:val="000000"/>
          <w:sz w:val="36"/>
        </w:rPr>
      </w:pPr>
      <w:r w:rsidRPr="00A205CD">
        <w:rPr>
          <w:rFonts w:ascii="仿宋" w:eastAsia="仿宋" w:hAnsi="仿宋" w:hint="eastAsia"/>
          <w:b/>
          <w:color w:val="000000"/>
          <w:sz w:val="36"/>
        </w:rPr>
        <w:lastRenderedPageBreak/>
        <w:t>附</w:t>
      </w:r>
      <w:r w:rsidR="00357296" w:rsidRPr="00A205CD">
        <w:rPr>
          <w:rFonts w:ascii="仿宋" w:eastAsia="仿宋" w:hAnsi="仿宋"/>
          <w:b/>
          <w:color w:val="000000"/>
          <w:sz w:val="36"/>
        </w:rPr>
        <w:t>件</w:t>
      </w:r>
      <w:r w:rsidR="00754899">
        <w:rPr>
          <w:rFonts w:ascii="仿宋" w:eastAsia="仿宋" w:hAnsi="仿宋" w:hint="eastAsia"/>
          <w:b/>
          <w:color w:val="000000"/>
          <w:sz w:val="36"/>
        </w:rPr>
        <w:t>1</w:t>
      </w:r>
      <w:r w:rsidR="00357296" w:rsidRPr="00A205CD">
        <w:rPr>
          <w:rFonts w:ascii="仿宋" w:eastAsia="仿宋" w:hAnsi="仿宋" w:hint="eastAsia"/>
          <w:b/>
          <w:color w:val="000000"/>
          <w:sz w:val="36"/>
        </w:rPr>
        <w:t>：</w:t>
      </w:r>
      <w:r w:rsidR="00754899">
        <w:rPr>
          <w:rFonts w:ascii="仿宋" w:eastAsia="仿宋" w:hAnsi="仿宋" w:hint="eastAsia"/>
          <w:b/>
          <w:color w:val="000000"/>
          <w:sz w:val="36"/>
        </w:rPr>
        <w:t>人文</w:t>
      </w:r>
      <w:r w:rsidR="00357296" w:rsidRPr="00A205CD">
        <w:rPr>
          <w:rFonts w:ascii="仿宋" w:eastAsia="仿宋" w:hAnsi="仿宋" w:hint="eastAsia"/>
          <w:b/>
          <w:color w:val="000000"/>
          <w:sz w:val="36"/>
        </w:rPr>
        <w:t>学院教学资料存档内容要求</w:t>
      </w:r>
    </w:p>
    <w:p w14:paraId="50EC2318" w14:textId="77777777" w:rsidR="00357296" w:rsidRPr="00A205CD" w:rsidRDefault="00357296" w:rsidP="00357296">
      <w:pPr>
        <w:spacing w:line="360" w:lineRule="auto"/>
        <w:rPr>
          <w:rFonts w:ascii="仿宋" w:eastAsia="仿宋" w:hAnsi="仿宋" w:cs="Times New Roman"/>
          <w:b/>
          <w:sz w:val="28"/>
        </w:rPr>
      </w:pPr>
      <w:r w:rsidRPr="00A205CD">
        <w:rPr>
          <w:rFonts w:ascii="仿宋" w:eastAsia="仿宋" w:hAnsi="仿宋" w:cs="Times New Roman" w:hint="eastAsia"/>
          <w:b/>
          <w:sz w:val="28"/>
        </w:rPr>
        <w:t>一、理论课程</w:t>
      </w:r>
      <w:r w:rsidRPr="00A205CD">
        <w:rPr>
          <w:rFonts w:ascii="仿宋" w:eastAsia="仿宋" w:hAnsi="仿宋" w:cs="Times New Roman"/>
          <w:b/>
          <w:sz w:val="28"/>
        </w:rPr>
        <w:t>存档资料清单</w:t>
      </w:r>
    </w:p>
    <w:p w14:paraId="0E0B1E52" w14:textId="77777777" w:rsidR="005C4255" w:rsidRPr="00A205CD" w:rsidRDefault="00357296" w:rsidP="005C4255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 w:cs="Times New Roman"/>
          <w:sz w:val="24"/>
          <w:szCs w:val="24"/>
        </w:rPr>
      </w:pPr>
      <w:r w:rsidRPr="00A205CD">
        <w:rPr>
          <w:rFonts w:ascii="仿宋" w:eastAsia="仿宋" w:hAnsi="仿宋" w:cs="Times New Roman"/>
          <w:sz w:val="24"/>
          <w:szCs w:val="24"/>
        </w:rPr>
        <w:t>试卷</w:t>
      </w:r>
    </w:p>
    <w:p w14:paraId="5B96F805" w14:textId="77777777" w:rsidR="005C4255" w:rsidRPr="00A205CD" w:rsidRDefault="005C4255" w:rsidP="005C4255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 w:cs="Times New Roman"/>
          <w:sz w:val="24"/>
          <w:szCs w:val="24"/>
        </w:rPr>
      </w:pPr>
      <w:r w:rsidRPr="00A205CD">
        <w:rPr>
          <w:rFonts w:ascii="仿宋" w:eastAsia="仿宋" w:hAnsi="仿宋" w:cs="Times New Roman" w:hint="eastAsia"/>
          <w:sz w:val="24"/>
          <w:szCs w:val="24"/>
        </w:rPr>
        <w:t>试卷附件</w:t>
      </w:r>
      <w:r w:rsidR="003A15A0" w:rsidRPr="00A205CD">
        <w:rPr>
          <w:rFonts w:ascii="仿宋" w:eastAsia="仿宋" w:hAnsi="仿宋" w:cs="Times New Roman" w:hint="eastAsia"/>
          <w:sz w:val="24"/>
          <w:szCs w:val="24"/>
        </w:rPr>
        <w:t>，包括：</w:t>
      </w:r>
    </w:p>
    <w:p w14:paraId="49B5B58D" w14:textId="77777777" w:rsidR="00351527" w:rsidRPr="00A205CD" w:rsidRDefault="00026A40" w:rsidP="00351527">
      <w:pPr>
        <w:pStyle w:val="a6"/>
        <w:numPr>
          <w:ilvl w:val="0"/>
          <w:numId w:val="11"/>
        </w:numPr>
        <w:tabs>
          <w:tab w:val="left" w:pos="1134"/>
        </w:tabs>
        <w:spacing w:line="360" w:lineRule="auto"/>
        <w:ind w:firstLineChars="0" w:firstLine="6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考场记录</w:t>
      </w:r>
    </w:p>
    <w:p w14:paraId="5B02C4FA" w14:textId="77777777" w:rsidR="00351527" w:rsidRPr="00A205CD" w:rsidRDefault="00026A40" w:rsidP="005C4255">
      <w:pPr>
        <w:pStyle w:val="a6"/>
        <w:numPr>
          <w:ilvl w:val="0"/>
          <w:numId w:val="11"/>
        </w:numPr>
        <w:tabs>
          <w:tab w:val="left" w:pos="1134"/>
        </w:tabs>
        <w:spacing w:line="360" w:lineRule="auto"/>
        <w:ind w:firstLineChars="0" w:firstLine="6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学生签到表</w:t>
      </w:r>
    </w:p>
    <w:p w14:paraId="144B9419" w14:textId="77777777" w:rsidR="00351527" w:rsidRPr="00A205CD" w:rsidRDefault="00026A40" w:rsidP="005C4255">
      <w:pPr>
        <w:pStyle w:val="a6"/>
        <w:numPr>
          <w:ilvl w:val="0"/>
          <w:numId w:val="11"/>
        </w:numPr>
        <w:tabs>
          <w:tab w:val="left" w:pos="1134"/>
        </w:tabs>
        <w:spacing w:line="360" w:lineRule="auto"/>
        <w:ind w:firstLineChars="0" w:firstLine="6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学生成绩登记表</w:t>
      </w:r>
      <w:r w:rsidR="00A718B9" w:rsidRPr="00A205CD">
        <w:rPr>
          <w:rFonts w:ascii="仿宋" w:eastAsia="仿宋" w:hAnsi="仿宋" w:cs="Times New Roman" w:hint="eastAsia"/>
          <w:sz w:val="24"/>
          <w:szCs w:val="24"/>
        </w:rPr>
        <w:t>（</w:t>
      </w:r>
      <w:r>
        <w:rPr>
          <w:rFonts w:ascii="仿宋" w:eastAsia="仿宋" w:hAnsi="仿宋" w:cs="Times New Roman" w:hint="eastAsia"/>
          <w:sz w:val="24"/>
          <w:szCs w:val="24"/>
        </w:rPr>
        <w:t>总评成绩</w:t>
      </w:r>
      <w:r w:rsidR="00A718B9" w:rsidRPr="00A205CD">
        <w:rPr>
          <w:rFonts w:ascii="仿宋" w:eastAsia="仿宋" w:hAnsi="仿宋" w:cs="Times New Roman" w:hint="eastAsia"/>
          <w:sz w:val="24"/>
          <w:szCs w:val="24"/>
        </w:rPr>
        <w:t>）</w:t>
      </w:r>
    </w:p>
    <w:p w14:paraId="327D3E6D" w14:textId="77777777" w:rsidR="00357296" w:rsidRPr="00A205CD" w:rsidRDefault="00026A40" w:rsidP="005C4255">
      <w:pPr>
        <w:pStyle w:val="a6"/>
        <w:numPr>
          <w:ilvl w:val="0"/>
          <w:numId w:val="11"/>
        </w:numPr>
        <w:tabs>
          <w:tab w:val="left" w:pos="1134"/>
        </w:tabs>
        <w:spacing w:line="360" w:lineRule="auto"/>
        <w:ind w:firstLineChars="0" w:firstLine="6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学生平时成绩登记表</w:t>
      </w:r>
    </w:p>
    <w:p w14:paraId="09D0B00C" w14:textId="77777777" w:rsidR="00026A40" w:rsidRDefault="00026A40" w:rsidP="005C4255">
      <w:pPr>
        <w:pStyle w:val="a6"/>
        <w:numPr>
          <w:ilvl w:val="0"/>
          <w:numId w:val="11"/>
        </w:numPr>
        <w:tabs>
          <w:tab w:val="left" w:pos="1134"/>
        </w:tabs>
        <w:spacing w:line="360" w:lineRule="auto"/>
        <w:ind w:firstLineChars="0" w:firstLine="6"/>
        <w:rPr>
          <w:rFonts w:ascii="仿宋" w:eastAsia="仿宋" w:hAnsi="仿宋" w:cs="Times New Roman" w:hint="eastAsia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课程总成绩分析表</w:t>
      </w:r>
    </w:p>
    <w:p w14:paraId="25FE64AC" w14:textId="77777777" w:rsidR="00026A40" w:rsidRDefault="00BB4E23" w:rsidP="005C4255">
      <w:pPr>
        <w:pStyle w:val="a6"/>
        <w:numPr>
          <w:ilvl w:val="0"/>
          <w:numId w:val="11"/>
        </w:numPr>
        <w:tabs>
          <w:tab w:val="left" w:pos="1134"/>
        </w:tabs>
        <w:spacing w:line="360" w:lineRule="auto"/>
        <w:ind w:firstLineChars="0" w:firstLine="6"/>
        <w:rPr>
          <w:rFonts w:ascii="仿宋" w:eastAsia="仿宋" w:hAnsi="仿宋" w:cs="Times New Roman" w:hint="eastAsia"/>
          <w:sz w:val="24"/>
          <w:szCs w:val="24"/>
        </w:rPr>
      </w:pPr>
      <w:r w:rsidRPr="00A205CD">
        <w:rPr>
          <w:rFonts w:ascii="仿宋" w:eastAsia="仿宋" w:hAnsi="仿宋" w:cs="Times New Roman" w:hint="eastAsia"/>
          <w:sz w:val="24"/>
          <w:szCs w:val="24"/>
        </w:rPr>
        <w:t>课程</w:t>
      </w:r>
      <w:r w:rsidR="00026A40">
        <w:rPr>
          <w:rFonts w:ascii="仿宋" w:eastAsia="仿宋" w:hAnsi="仿宋" w:cs="Times New Roman" w:hint="eastAsia"/>
          <w:sz w:val="24"/>
          <w:szCs w:val="24"/>
        </w:rPr>
        <w:t>期末考试</w:t>
      </w:r>
      <w:r w:rsidR="00026A40">
        <w:rPr>
          <w:rFonts w:ascii="仿宋" w:eastAsia="仿宋" w:hAnsi="仿宋" w:cs="Times New Roman"/>
          <w:sz w:val="24"/>
          <w:szCs w:val="24"/>
        </w:rPr>
        <w:t>A/B</w:t>
      </w:r>
      <w:r w:rsidR="00026A40">
        <w:rPr>
          <w:rFonts w:ascii="仿宋" w:eastAsia="仿宋" w:hAnsi="仿宋" w:cs="Times New Roman" w:hint="eastAsia"/>
          <w:sz w:val="24"/>
          <w:szCs w:val="24"/>
        </w:rPr>
        <w:t>样卷</w:t>
      </w:r>
    </w:p>
    <w:p w14:paraId="2B68E9AF" w14:textId="77777777" w:rsidR="00351527" w:rsidRDefault="00026A40" w:rsidP="005C4255">
      <w:pPr>
        <w:pStyle w:val="a6"/>
        <w:numPr>
          <w:ilvl w:val="0"/>
          <w:numId w:val="11"/>
        </w:numPr>
        <w:tabs>
          <w:tab w:val="left" w:pos="1134"/>
        </w:tabs>
        <w:spacing w:line="360" w:lineRule="auto"/>
        <w:ind w:firstLineChars="0" w:firstLine="6"/>
        <w:rPr>
          <w:rFonts w:ascii="仿宋" w:eastAsia="仿宋" w:hAnsi="仿宋" w:cs="Times New Roman" w:hint="eastAsia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期末考试试卷答案</w:t>
      </w:r>
    </w:p>
    <w:p w14:paraId="72D9B830" w14:textId="77777777" w:rsidR="00026A40" w:rsidRDefault="00026A40" w:rsidP="005C4255">
      <w:pPr>
        <w:pStyle w:val="a6"/>
        <w:numPr>
          <w:ilvl w:val="0"/>
          <w:numId w:val="11"/>
        </w:numPr>
        <w:tabs>
          <w:tab w:val="left" w:pos="1134"/>
        </w:tabs>
        <w:spacing w:line="360" w:lineRule="auto"/>
        <w:ind w:firstLineChars="0" w:firstLine="6"/>
        <w:rPr>
          <w:rFonts w:ascii="仿宋" w:eastAsia="仿宋" w:hAnsi="仿宋" w:cs="Times New Roman" w:hint="eastAsia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客观题机读卡（含机读成绩单）</w:t>
      </w:r>
    </w:p>
    <w:p w14:paraId="257BEC92" w14:textId="77777777" w:rsidR="00026A40" w:rsidRPr="00A205CD" w:rsidRDefault="00026A40" w:rsidP="005C4255">
      <w:pPr>
        <w:pStyle w:val="a6"/>
        <w:numPr>
          <w:ilvl w:val="0"/>
          <w:numId w:val="11"/>
        </w:numPr>
        <w:tabs>
          <w:tab w:val="left" w:pos="1134"/>
        </w:tabs>
        <w:spacing w:line="360" w:lineRule="auto"/>
        <w:ind w:firstLineChars="0" w:firstLine="6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课程期末考试学生答卷（</w:t>
      </w:r>
      <w:r>
        <w:rPr>
          <w:rFonts w:ascii="仿宋" w:eastAsia="仿宋" w:hAnsi="仿宋" w:cs="Times New Roman"/>
          <w:sz w:val="24"/>
          <w:szCs w:val="24"/>
        </w:rPr>
        <w:t>A/B</w:t>
      </w:r>
      <w:r>
        <w:rPr>
          <w:rFonts w:ascii="仿宋" w:eastAsia="仿宋" w:hAnsi="仿宋" w:cs="Times New Roman" w:hint="eastAsia"/>
          <w:sz w:val="24"/>
          <w:szCs w:val="24"/>
        </w:rPr>
        <w:t>卷）</w:t>
      </w:r>
    </w:p>
    <w:p w14:paraId="1E2F5C81" w14:textId="77777777" w:rsidR="00026A40" w:rsidRDefault="00026A40" w:rsidP="0013131C">
      <w:pPr>
        <w:spacing w:line="360" w:lineRule="auto"/>
        <w:jc w:val="right"/>
        <w:rPr>
          <w:rFonts w:ascii="仿宋" w:eastAsia="仿宋" w:hAnsi="仿宋" w:cs="Times New Roman" w:hint="eastAsia"/>
          <w:sz w:val="24"/>
        </w:rPr>
      </w:pPr>
    </w:p>
    <w:p w14:paraId="19FC94EF" w14:textId="77777777" w:rsidR="00026A40" w:rsidRDefault="00026A40" w:rsidP="0013131C">
      <w:pPr>
        <w:spacing w:line="360" w:lineRule="auto"/>
        <w:jc w:val="right"/>
        <w:rPr>
          <w:rFonts w:ascii="仿宋" w:eastAsia="仿宋" w:hAnsi="仿宋" w:cs="Times New Roman" w:hint="eastAsia"/>
          <w:sz w:val="24"/>
        </w:rPr>
      </w:pPr>
    </w:p>
    <w:p w14:paraId="09EA6706" w14:textId="77777777" w:rsidR="00026A40" w:rsidRDefault="00026A40" w:rsidP="0013131C">
      <w:pPr>
        <w:spacing w:line="360" w:lineRule="auto"/>
        <w:jc w:val="right"/>
        <w:rPr>
          <w:rFonts w:ascii="仿宋" w:eastAsia="仿宋" w:hAnsi="仿宋" w:cs="Times New Roman" w:hint="eastAsia"/>
          <w:sz w:val="24"/>
        </w:rPr>
      </w:pPr>
    </w:p>
    <w:p w14:paraId="007F0EA0" w14:textId="77777777" w:rsidR="00026A40" w:rsidRDefault="00026A40" w:rsidP="0013131C">
      <w:pPr>
        <w:spacing w:line="360" w:lineRule="auto"/>
        <w:jc w:val="right"/>
        <w:rPr>
          <w:rFonts w:ascii="仿宋" w:eastAsia="仿宋" w:hAnsi="仿宋" w:cs="Times New Roman" w:hint="eastAsia"/>
          <w:sz w:val="24"/>
        </w:rPr>
      </w:pPr>
    </w:p>
    <w:p w14:paraId="2560C181" w14:textId="77777777" w:rsidR="00026A40" w:rsidRDefault="00026A40" w:rsidP="0013131C">
      <w:pPr>
        <w:spacing w:line="360" w:lineRule="auto"/>
        <w:jc w:val="right"/>
        <w:rPr>
          <w:rFonts w:ascii="仿宋" w:eastAsia="仿宋" w:hAnsi="仿宋" w:cs="Times New Roman" w:hint="eastAsia"/>
          <w:sz w:val="24"/>
        </w:rPr>
      </w:pPr>
    </w:p>
    <w:p w14:paraId="0BEC403E" w14:textId="77777777" w:rsidR="00026A40" w:rsidRDefault="00026A40" w:rsidP="0013131C">
      <w:pPr>
        <w:spacing w:line="360" w:lineRule="auto"/>
        <w:jc w:val="right"/>
        <w:rPr>
          <w:rFonts w:ascii="仿宋" w:eastAsia="仿宋" w:hAnsi="仿宋" w:cs="Times New Roman" w:hint="eastAsia"/>
          <w:sz w:val="24"/>
        </w:rPr>
      </w:pPr>
    </w:p>
    <w:p w14:paraId="6354F3D2" w14:textId="0491434B" w:rsidR="0013131C" w:rsidRPr="00A205CD" w:rsidRDefault="0083218E" w:rsidP="0083218E">
      <w:pPr>
        <w:spacing w:line="360" w:lineRule="auto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 xml:space="preserve">                                                             </w:t>
      </w:r>
      <w:bookmarkStart w:id="0" w:name="_GoBack"/>
      <w:bookmarkEnd w:id="0"/>
      <w:r w:rsidR="00026A40">
        <w:rPr>
          <w:rFonts w:ascii="仿宋" w:eastAsia="仿宋" w:hAnsi="仿宋" w:cs="Times New Roman" w:hint="eastAsia"/>
          <w:sz w:val="24"/>
        </w:rPr>
        <w:t>人文</w:t>
      </w:r>
      <w:r w:rsidR="0013131C" w:rsidRPr="00A205CD">
        <w:rPr>
          <w:rFonts w:ascii="仿宋" w:eastAsia="仿宋" w:hAnsi="仿宋" w:cs="Times New Roman" w:hint="eastAsia"/>
          <w:sz w:val="24"/>
        </w:rPr>
        <w:t>学院</w:t>
      </w:r>
    </w:p>
    <w:p w14:paraId="4D1A9D40" w14:textId="77777777" w:rsidR="0013131C" w:rsidRPr="00A205CD" w:rsidRDefault="0013131C" w:rsidP="0013131C">
      <w:pPr>
        <w:spacing w:line="360" w:lineRule="auto"/>
        <w:jc w:val="right"/>
        <w:rPr>
          <w:rFonts w:ascii="仿宋" w:eastAsia="仿宋" w:hAnsi="仿宋" w:cs="Times New Roman"/>
          <w:sz w:val="24"/>
        </w:rPr>
      </w:pPr>
      <w:r w:rsidRPr="00A205CD">
        <w:rPr>
          <w:rFonts w:ascii="仿宋" w:eastAsia="仿宋" w:hAnsi="仿宋" w:cs="Times New Roman" w:hint="eastAsia"/>
          <w:sz w:val="24"/>
        </w:rPr>
        <w:t>2018年1月4日</w:t>
      </w:r>
    </w:p>
    <w:sectPr w:rsidR="0013131C" w:rsidRPr="00A20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4A1BB" w14:textId="77777777" w:rsidR="00A929CA" w:rsidRDefault="00A929CA" w:rsidP="00B37F9F">
      <w:r>
        <w:separator/>
      </w:r>
    </w:p>
  </w:endnote>
  <w:endnote w:type="continuationSeparator" w:id="0">
    <w:p w14:paraId="61C1D1B1" w14:textId="77777777" w:rsidR="00A929CA" w:rsidRDefault="00A929CA" w:rsidP="00B3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roman"/>
    <w:pitch w:val="variable"/>
    <w:sig w:usb0="00000287" w:usb1="080F0000" w:usb2="00000010" w:usb3="00000000" w:csb0="0004009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11619"/>
      <w:docPartObj>
        <w:docPartGallery w:val="Page Numbers (Bottom of Page)"/>
        <w:docPartUnique/>
      </w:docPartObj>
    </w:sdtPr>
    <w:sdtEndPr/>
    <w:sdtContent>
      <w:p w14:paraId="1A5F6793" w14:textId="77777777" w:rsidR="00B37F9F" w:rsidRDefault="00B37F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18E" w:rsidRPr="0083218E">
          <w:rPr>
            <w:noProof/>
            <w:lang w:val="zh-CN"/>
          </w:rPr>
          <w:t>1</w:t>
        </w:r>
        <w:r>
          <w:fldChar w:fldCharType="end"/>
        </w:r>
      </w:p>
    </w:sdtContent>
  </w:sdt>
  <w:p w14:paraId="59153F0E" w14:textId="77777777" w:rsidR="00B37F9F" w:rsidRDefault="00B37F9F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A8FBE" w14:textId="77777777" w:rsidR="00A929CA" w:rsidRDefault="00A929CA" w:rsidP="00B37F9F">
      <w:r>
        <w:separator/>
      </w:r>
    </w:p>
  </w:footnote>
  <w:footnote w:type="continuationSeparator" w:id="0">
    <w:p w14:paraId="568B18EC" w14:textId="77777777" w:rsidR="00A929CA" w:rsidRDefault="00A929CA" w:rsidP="00B3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24EF"/>
    <w:multiLevelType w:val="hybridMultilevel"/>
    <w:tmpl w:val="5FC8EA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B052CD"/>
    <w:multiLevelType w:val="hybridMultilevel"/>
    <w:tmpl w:val="5FC8EA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6F5DEF"/>
    <w:multiLevelType w:val="hybridMultilevel"/>
    <w:tmpl w:val="B27EFA24"/>
    <w:lvl w:ilvl="0" w:tplc="889AFDA2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1E458D"/>
    <w:multiLevelType w:val="hybridMultilevel"/>
    <w:tmpl w:val="D5E8E760"/>
    <w:lvl w:ilvl="0" w:tplc="ABD6D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DB0539"/>
    <w:multiLevelType w:val="hybridMultilevel"/>
    <w:tmpl w:val="5FC8EA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A42623"/>
    <w:multiLevelType w:val="hybridMultilevel"/>
    <w:tmpl w:val="B27EFA24"/>
    <w:lvl w:ilvl="0" w:tplc="889AFDA2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3D0102"/>
    <w:multiLevelType w:val="hybridMultilevel"/>
    <w:tmpl w:val="5FC8EA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061E90"/>
    <w:multiLevelType w:val="hybridMultilevel"/>
    <w:tmpl w:val="70D8770A"/>
    <w:lvl w:ilvl="0" w:tplc="889AFDA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2B4F40"/>
    <w:multiLevelType w:val="hybridMultilevel"/>
    <w:tmpl w:val="3DBA9CB6"/>
    <w:lvl w:ilvl="0" w:tplc="889AFDA2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506C9F"/>
    <w:multiLevelType w:val="hybridMultilevel"/>
    <w:tmpl w:val="5FC8EA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7E8C9C4"/>
    <w:multiLevelType w:val="singleLevel"/>
    <w:tmpl w:val="57E8C9C4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663B2D19"/>
    <w:multiLevelType w:val="hybridMultilevel"/>
    <w:tmpl w:val="7B7CC06C"/>
    <w:lvl w:ilvl="0" w:tplc="5F56F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D6342BC"/>
    <w:multiLevelType w:val="hybridMultilevel"/>
    <w:tmpl w:val="D8CEF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4FD4FD3"/>
    <w:multiLevelType w:val="hybridMultilevel"/>
    <w:tmpl w:val="14764460"/>
    <w:lvl w:ilvl="0" w:tplc="889AFDA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D0E5B69"/>
    <w:multiLevelType w:val="hybridMultilevel"/>
    <w:tmpl w:val="3C223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D2D6838"/>
    <w:multiLevelType w:val="hybridMultilevel"/>
    <w:tmpl w:val="B27EFA24"/>
    <w:lvl w:ilvl="0" w:tplc="889AFDA2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DEE6935"/>
    <w:multiLevelType w:val="hybridMultilevel"/>
    <w:tmpl w:val="ECA4D84E"/>
    <w:lvl w:ilvl="0" w:tplc="889AFDA2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14"/>
  </w:num>
  <w:num w:numId="10">
    <w:abstractNumId w:val="4"/>
  </w:num>
  <w:num w:numId="11">
    <w:abstractNumId w:val="13"/>
  </w:num>
  <w:num w:numId="12">
    <w:abstractNumId w:val="7"/>
  </w:num>
  <w:num w:numId="13">
    <w:abstractNumId w:val="16"/>
  </w:num>
  <w:num w:numId="14">
    <w:abstractNumId w:val="8"/>
  </w:num>
  <w:num w:numId="15">
    <w:abstractNumId w:val="2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5F"/>
    <w:rsid w:val="000006D1"/>
    <w:rsid w:val="000050F3"/>
    <w:rsid w:val="000201DE"/>
    <w:rsid w:val="00026A40"/>
    <w:rsid w:val="00037481"/>
    <w:rsid w:val="00053DAE"/>
    <w:rsid w:val="000A1F90"/>
    <w:rsid w:val="000D1AD4"/>
    <w:rsid w:val="001201F7"/>
    <w:rsid w:val="0013131C"/>
    <w:rsid w:val="00132CB5"/>
    <w:rsid w:val="00133858"/>
    <w:rsid w:val="0017238E"/>
    <w:rsid w:val="001C3EF5"/>
    <w:rsid w:val="001D5F06"/>
    <w:rsid w:val="00227119"/>
    <w:rsid w:val="002429BA"/>
    <w:rsid w:val="00251267"/>
    <w:rsid w:val="002B01B0"/>
    <w:rsid w:val="002B0B95"/>
    <w:rsid w:val="002F4B3E"/>
    <w:rsid w:val="0031556C"/>
    <w:rsid w:val="00325D01"/>
    <w:rsid w:val="00351527"/>
    <w:rsid w:val="00352FD7"/>
    <w:rsid w:val="00357296"/>
    <w:rsid w:val="00376DD3"/>
    <w:rsid w:val="00392928"/>
    <w:rsid w:val="00397527"/>
    <w:rsid w:val="003A15A0"/>
    <w:rsid w:val="003C4E59"/>
    <w:rsid w:val="003E17E0"/>
    <w:rsid w:val="0040377B"/>
    <w:rsid w:val="00405BA3"/>
    <w:rsid w:val="00407363"/>
    <w:rsid w:val="00456480"/>
    <w:rsid w:val="004709D9"/>
    <w:rsid w:val="00475E1A"/>
    <w:rsid w:val="004B12D0"/>
    <w:rsid w:val="00502599"/>
    <w:rsid w:val="00504E0F"/>
    <w:rsid w:val="00510E1E"/>
    <w:rsid w:val="00515C3A"/>
    <w:rsid w:val="005212EC"/>
    <w:rsid w:val="00533207"/>
    <w:rsid w:val="00545C16"/>
    <w:rsid w:val="00584F27"/>
    <w:rsid w:val="00586B3D"/>
    <w:rsid w:val="005B011B"/>
    <w:rsid w:val="005C4255"/>
    <w:rsid w:val="005D4934"/>
    <w:rsid w:val="005E58BB"/>
    <w:rsid w:val="00607B68"/>
    <w:rsid w:val="00610365"/>
    <w:rsid w:val="00621F91"/>
    <w:rsid w:val="00663D40"/>
    <w:rsid w:val="00682835"/>
    <w:rsid w:val="006D2D9E"/>
    <w:rsid w:val="006F5671"/>
    <w:rsid w:val="006F7F5F"/>
    <w:rsid w:val="00704E92"/>
    <w:rsid w:val="00715DCB"/>
    <w:rsid w:val="00742763"/>
    <w:rsid w:val="00744B65"/>
    <w:rsid w:val="00754899"/>
    <w:rsid w:val="007B715A"/>
    <w:rsid w:val="007F75DB"/>
    <w:rsid w:val="00801900"/>
    <w:rsid w:val="0083218E"/>
    <w:rsid w:val="00854065"/>
    <w:rsid w:val="008564E8"/>
    <w:rsid w:val="008F47C3"/>
    <w:rsid w:val="00907A89"/>
    <w:rsid w:val="00923D9C"/>
    <w:rsid w:val="00973A73"/>
    <w:rsid w:val="009808A5"/>
    <w:rsid w:val="00A02162"/>
    <w:rsid w:val="00A205CD"/>
    <w:rsid w:val="00A45BDB"/>
    <w:rsid w:val="00A718B9"/>
    <w:rsid w:val="00A83773"/>
    <w:rsid w:val="00A929CA"/>
    <w:rsid w:val="00A950E9"/>
    <w:rsid w:val="00B11B23"/>
    <w:rsid w:val="00B303DA"/>
    <w:rsid w:val="00B37F9F"/>
    <w:rsid w:val="00B973D4"/>
    <w:rsid w:val="00BA01B0"/>
    <w:rsid w:val="00BB4E23"/>
    <w:rsid w:val="00BF7267"/>
    <w:rsid w:val="00C20550"/>
    <w:rsid w:val="00C303DD"/>
    <w:rsid w:val="00C519E1"/>
    <w:rsid w:val="00C83928"/>
    <w:rsid w:val="00CE4648"/>
    <w:rsid w:val="00D11513"/>
    <w:rsid w:val="00D24216"/>
    <w:rsid w:val="00D26233"/>
    <w:rsid w:val="00D47BC2"/>
    <w:rsid w:val="00D66FE4"/>
    <w:rsid w:val="00D771A1"/>
    <w:rsid w:val="00D8738D"/>
    <w:rsid w:val="00D96FD3"/>
    <w:rsid w:val="00DA0EA6"/>
    <w:rsid w:val="00E23717"/>
    <w:rsid w:val="00E43B40"/>
    <w:rsid w:val="00E57255"/>
    <w:rsid w:val="00F84E62"/>
    <w:rsid w:val="00F94BA7"/>
    <w:rsid w:val="00FC74AA"/>
    <w:rsid w:val="00FC7B08"/>
    <w:rsid w:val="00FD7970"/>
    <w:rsid w:val="0FCA32B1"/>
    <w:rsid w:val="2DA7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906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3894C1"/>
      <w:u w:val="none"/>
    </w:rPr>
  </w:style>
  <w:style w:type="character" w:styleId="a5">
    <w:name w:val="Hyperlink"/>
    <w:basedOn w:val="a0"/>
    <w:rPr>
      <w:color w:val="3894C1"/>
      <w:u w:val="none"/>
    </w:rPr>
  </w:style>
  <w:style w:type="paragraph" w:styleId="a6">
    <w:name w:val="List Paragraph"/>
    <w:basedOn w:val="a"/>
    <w:uiPriority w:val="34"/>
    <w:qFormat/>
    <w:rsid w:val="00357296"/>
    <w:pPr>
      <w:ind w:firstLineChars="200" w:firstLine="420"/>
    </w:pPr>
    <w:rPr>
      <w:szCs w:val="22"/>
    </w:rPr>
  </w:style>
  <w:style w:type="paragraph" w:styleId="a7">
    <w:name w:val="header"/>
    <w:basedOn w:val="a"/>
    <w:link w:val="a8"/>
    <w:rsid w:val="00B37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rsid w:val="00B37F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B37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sid w:val="00B37F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alloon Text"/>
    <w:basedOn w:val="a"/>
    <w:link w:val="ac"/>
    <w:rsid w:val="00F84E62"/>
    <w:rPr>
      <w:sz w:val="18"/>
      <w:szCs w:val="18"/>
    </w:rPr>
  </w:style>
  <w:style w:type="character" w:customStyle="1" w:styleId="ac">
    <w:name w:val="批注框文本字符"/>
    <w:basedOn w:val="a0"/>
    <w:link w:val="ab"/>
    <w:rsid w:val="00F84E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bucea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用户</cp:lastModifiedBy>
  <cp:revision>3</cp:revision>
  <dcterms:created xsi:type="dcterms:W3CDTF">2022-08-24T01:33:00Z</dcterms:created>
  <dcterms:modified xsi:type="dcterms:W3CDTF">2022-08-24T01:33:00Z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